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69"/>
        <w:gridCol w:w="2837"/>
        <w:gridCol w:w="4933"/>
        <w:gridCol w:w="4905"/>
      </w:tblGrid>
      <w:tr w:rsidR="003D0425" w:rsidRPr="00627920" w14:paraId="568313D2" w14:textId="77777777" w:rsidTr="006F2910">
        <w:trPr>
          <w:trHeight w:val="133"/>
        </w:trPr>
        <w:tc>
          <w:tcPr>
            <w:tcW w:w="5557" w:type="dxa"/>
            <w:gridSpan w:val="3"/>
          </w:tcPr>
          <w:p w14:paraId="6DE1E2B6" w14:textId="77777777" w:rsidR="00EE3167" w:rsidRPr="00627920" w:rsidRDefault="00EE3167" w:rsidP="0089619F">
            <w:pPr>
              <w:rPr>
                <w:rFonts w:cstheme="minorHAnsi"/>
              </w:rPr>
            </w:pPr>
          </w:p>
        </w:tc>
        <w:tc>
          <w:tcPr>
            <w:tcW w:w="4933" w:type="dxa"/>
            <w:vMerge w:val="restart"/>
          </w:tcPr>
          <w:p w14:paraId="0DC34CB1" w14:textId="7FC84011" w:rsidR="008E4666" w:rsidRDefault="00081ADC" w:rsidP="000D2264">
            <w:pPr>
              <w:jc w:val="center"/>
              <w:rPr>
                <w:rFonts w:cstheme="minorHAnsi"/>
                <w:color w:val="C00000"/>
                <w:sz w:val="36"/>
                <w:szCs w:val="36"/>
              </w:rPr>
            </w:pPr>
            <w:r>
              <w:rPr>
                <w:rFonts w:cstheme="minorHAnsi"/>
                <w:color w:val="C00000"/>
                <w:sz w:val="36"/>
                <w:szCs w:val="36"/>
              </w:rPr>
              <w:t xml:space="preserve">What </w:t>
            </w:r>
            <w:r w:rsidR="0053390D">
              <w:rPr>
                <w:rFonts w:cstheme="minorHAnsi"/>
                <w:color w:val="C00000"/>
                <w:sz w:val="36"/>
                <w:szCs w:val="36"/>
              </w:rPr>
              <w:t>helps living things grow and change</w:t>
            </w:r>
            <w:r w:rsidR="00CE036C" w:rsidRPr="00CE036C">
              <w:rPr>
                <w:rFonts w:cstheme="minorHAnsi"/>
                <w:color w:val="C00000"/>
                <w:sz w:val="36"/>
                <w:szCs w:val="36"/>
              </w:rPr>
              <w:t>?</w:t>
            </w:r>
          </w:p>
          <w:p w14:paraId="1861DD6C" w14:textId="77777777" w:rsidR="008112EA" w:rsidRPr="008112EA" w:rsidRDefault="008112EA" w:rsidP="000D2264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  <w:p w14:paraId="7D7837C5" w14:textId="77777777" w:rsidR="00EE3167" w:rsidRPr="00E9203E" w:rsidRDefault="008E4666" w:rsidP="000D2264">
            <w:pPr>
              <w:jc w:val="center"/>
              <w:rPr>
                <w:rFonts w:cstheme="minorHAnsi"/>
                <w:sz w:val="24"/>
              </w:rPr>
            </w:pPr>
            <w:r w:rsidRPr="00E9203E">
              <w:rPr>
                <w:rFonts w:cstheme="minorHAnsi"/>
                <w:sz w:val="24"/>
              </w:rPr>
              <w:t>Busy Bees</w:t>
            </w:r>
          </w:p>
          <w:p w14:paraId="080081F9" w14:textId="77777777" w:rsidR="00EE3167" w:rsidRPr="00E9203E" w:rsidRDefault="00EE3167" w:rsidP="000D2264">
            <w:pPr>
              <w:jc w:val="center"/>
              <w:rPr>
                <w:rFonts w:cstheme="minorHAnsi"/>
                <w:sz w:val="24"/>
              </w:rPr>
            </w:pPr>
            <w:r w:rsidRPr="00E9203E">
              <w:rPr>
                <w:rFonts w:cstheme="minorHAnsi"/>
                <w:sz w:val="24"/>
              </w:rPr>
              <w:t xml:space="preserve"> Knowledge Organiser</w:t>
            </w:r>
          </w:p>
          <w:p w14:paraId="1686D53F" w14:textId="75DD4E73" w:rsidR="00EE3167" w:rsidRDefault="00EE3167" w:rsidP="000D2264">
            <w:pPr>
              <w:jc w:val="center"/>
              <w:rPr>
                <w:rFonts w:cstheme="minorHAnsi"/>
                <w:sz w:val="24"/>
              </w:rPr>
            </w:pPr>
            <w:r w:rsidRPr="00E9203E">
              <w:rPr>
                <w:rFonts w:cstheme="minorHAnsi"/>
                <w:sz w:val="24"/>
              </w:rPr>
              <w:t xml:space="preserve">Terms </w:t>
            </w:r>
            <w:r w:rsidR="0053390D">
              <w:rPr>
                <w:rFonts w:cstheme="minorHAnsi"/>
                <w:sz w:val="24"/>
              </w:rPr>
              <w:t>3</w:t>
            </w:r>
            <w:r w:rsidRPr="00E9203E">
              <w:rPr>
                <w:rFonts w:cstheme="minorHAnsi"/>
                <w:sz w:val="24"/>
              </w:rPr>
              <w:t xml:space="preserve"> and </w:t>
            </w:r>
            <w:r w:rsidR="0053390D">
              <w:rPr>
                <w:rFonts w:cstheme="minorHAnsi"/>
                <w:sz w:val="24"/>
              </w:rPr>
              <w:t>4</w:t>
            </w:r>
          </w:p>
          <w:p w14:paraId="4DAF96AC" w14:textId="77777777" w:rsidR="00F4415A" w:rsidRPr="00E9203E" w:rsidRDefault="00F4415A" w:rsidP="000D2264">
            <w:pPr>
              <w:jc w:val="center"/>
              <w:rPr>
                <w:rFonts w:cstheme="minorHAnsi"/>
                <w:sz w:val="24"/>
              </w:rPr>
            </w:pPr>
          </w:p>
          <w:p w14:paraId="64341495" w14:textId="3273D00C" w:rsidR="00EE3167" w:rsidRPr="00E9203E" w:rsidRDefault="00D36B3F" w:rsidP="000D2264">
            <w:pPr>
              <w:shd w:val="clear" w:color="auto" w:fill="E7E6E6" w:themeFill="background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Playing and learning together</w:t>
            </w:r>
          </w:p>
          <w:p w14:paraId="3C4EDD42" w14:textId="307AB76B" w:rsidR="00CE036C" w:rsidRPr="00F4415A" w:rsidRDefault="00EE3167" w:rsidP="00CE036C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E9203E">
              <w:rPr>
                <w:rFonts w:cstheme="minorHAnsi"/>
                <w:bCs/>
                <w:sz w:val="24"/>
                <w:szCs w:val="24"/>
              </w:rPr>
              <w:br/>
            </w:r>
            <w:r w:rsidR="00812DD7">
              <w:rPr>
                <w:rFonts w:cstheme="minorHAnsi"/>
                <w:bCs/>
                <w:sz w:val="20"/>
                <w:szCs w:val="24"/>
              </w:rPr>
              <w:t xml:space="preserve">This term our children will be scientists, </w:t>
            </w:r>
            <w:r w:rsidR="00417161">
              <w:rPr>
                <w:rFonts w:cstheme="minorHAnsi"/>
                <w:bCs/>
                <w:sz w:val="20"/>
                <w:szCs w:val="24"/>
              </w:rPr>
              <w:t>biologists</w:t>
            </w:r>
            <w:r w:rsidR="00812DD7">
              <w:rPr>
                <w:rFonts w:cstheme="minorHAnsi"/>
                <w:bCs/>
                <w:sz w:val="20"/>
                <w:szCs w:val="24"/>
              </w:rPr>
              <w:t xml:space="preserve"> and </w:t>
            </w:r>
            <w:r w:rsidR="00EC715E">
              <w:rPr>
                <w:rFonts w:cstheme="minorHAnsi"/>
                <w:bCs/>
                <w:sz w:val="20"/>
                <w:szCs w:val="24"/>
              </w:rPr>
              <w:t xml:space="preserve">botanists. The children will be playing and </w:t>
            </w:r>
            <w:r w:rsidR="00F4415A" w:rsidRPr="00F4415A">
              <w:rPr>
                <w:rFonts w:cstheme="minorHAnsi"/>
                <w:bCs/>
                <w:sz w:val="20"/>
                <w:szCs w:val="24"/>
              </w:rPr>
              <w:t>l</w:t>
            </w:r>
            <w:r w:rsidR="00CE036C" w:rsidRPr="00F4415A">
              <w:rPr>
                <w:rFonts w:cstheme="minorHAnsi"/>
                <w:bCs/>
                <w:sz w:val="20"/>
                <w:szCs w:val="24"/>
              </w:rPr>
              <w:t>earning through their interests</w:t>
            </w:r>
            <w:r w:rsidR="00EC715E">
              <w:rPr>
                <w:rFonts w:cstheme="minorHAnsi"/>
                <w:bCs/>
                <w:sz w:val="20"/>
                <w:szCs w:val="24"/>
              </w:rPr>
              <w:t xml:space="preserve"> and will have opportunities for observing in real life the growth of plants and animals</w:t>
            </w:r>
            <w:r w:rsidR="00DD1752">
              <w:rPr>
                <w:rFonts w:cstheme="minorHAnsi"/>
                <w:bCs/>
                <w:sz w:val="20"/>
                <w:szCs w:val="24"/>
              </w:rPr>
              <w:t xml:space="preserve">. </w:t>
            </w:r>
            <w:r w:rsidR="00EC715E">
              <w:rPr>
                <w:rFonts w:cstheme="minorHAnsi"/>
                <w:bCs/>
                <w:sz w:val="20"/>
                <w:szCs w:val="24"/>
              </w:rPr>
              <w:t xml:space="preserve"> </w:t>
            </w:r>
            <w:r w:rsidR="00DD1752">
              <w:rPr>
                <w:rFonts w:cstheme="minorHAnsi"/>
                <w:bCs/>
                <w:sz w:val="20"/>
                <w:szCs w:val="24"/>
              </w:rPr>
              <w:t xml:space="preserve">This will </w:t>
            </w:r>
            <w:r w:rsidR="00EC715E">
              <w:rPr>
                <w:rFonts w:cstheme="minorHAnsi"/>
                <w:bCs/>
                <w:sz w:val="20"/>
                <w:szCs w:val="24"/>
              </w:rPr>
              <w:t>includ</w:t>
            </w:r>
            <w:r w:rsidR="00DD1752">
              <w:rPr>
                <w:rFonts w:cstheme="minorHAnsi"/>
                <w:bCs/>
                <w:sz w:val="20"/>
                <w:szCs w:val="24"/>
              </w:rPr>
              <w:t>e</w:t>
            </w:r>
            <w:r w:rsidR="00720C39">
              <w:rPr>
                <w:rFonts w:cstheme="minorHAnsi"/>
                <w:bCs/>
                <w:sz w:val="20"/>
                <w:szCs w:val="24"/>
              </w:rPr>
              <w:t xml:space="preserve"> caterpillars and</w:t>
            </w:r>
            <w:r w:rsidR="00EC715E">
              <w:rPr>
                <w:rFonts w:cstheme="minorHAnsi"/>
                <w:bCs/>
                <w:sz w:val="20"/>
                <w:szCs w:val="24"/>
              </w:rPr>
              <w:t xml:space="preserve"> chicks </w:t>
            </w:r>
            <w:r w:rsidR="00D36B3F">
              <w:rPr>
                <w:rFonts w:cstheme="minorHAnsi"/>
                <w:bCs/>
                <w:sz w:val="20"/>
                <w:szCs w:val="24"/>
              </w:rPr>
              <w:t xml:space="preserve">and they will be thinking about their own growth and how they have changed! </w:t>
            </w:r>
          </w:p>
          <w:p w14:paraId="4547177D" w14:textId="77777777" w:rsidR="00F4415A" w:rsidRPr="00F4415A" w:rsidRDefault="00F4415A" w:rsidP="00CE036C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</w:p>
          <w:p w14:paraId="535D0202" w14:textId="66D6E91B" w:rsidR="00CE036C" w:rsidRDefault="00F4415A" w:rsidP="00CE036C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F4415A">
              <w:rPr>
                <w:rFonts w:cstheme="minorHAnsi"/>
                <w:bCs/>
                <w:sz w:val="20"/>
                <w:szCs w:val="24"/>
              </w:rPr>
              <w:t xml:space="preserve">Children will have </w:t>
            </w:r>
            <w:r w:rsidR="00D36B3F">
              <w:rPr>
                <w:rFonts w:cstheme="minorHAnsi"/>
                <w:bCs/>
                <w:sz w:val="20"/>
                <w:szCs w:val="24"/>
              </w:rPr>
              <w:t xml:space="preserve">the opportunity to explore where their food comes from and will visit a local farm to investigate and ask questions about food production.  </w:t>
            </w:r>
          </w:p>
          <w:p w14:paraId="5FAFA1AF" w14:textId="77777777" w:rsidR="00BC04C8" w:rsidRDefault="00BC04C8" w:rsidP="00CE036C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</w:p>
          <w:p w14:paraId="5DB9A09A" w14:textId="7A1B320F" w:rsidR="00BC04C8" w:rsidRPr="00F4415A" w:rsidRDefault="00BC04C8" w:rsidP="00CE036C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>
              <w:rPr>
                <w:rFonts w:cstheme="minorHAnsi"/>
                <w:bCs/>
                <w:sz w:val="20"/>
                <w:szCs w:val="24"/>
              </w:rPr>
              <w:t xml:space="preserve">Our enquiry will link closely with our Christian values and will explore </w:t>
            </w:r>
            <w:r w:rsidR="00720C39">
              <w:rPr>
                <w:rFonts w:cstheme="minorHAnsi"/>
                <w:bCs/>
                <w:sz w:val="20"/>
                <w:szCs w:val="24"/>
              </w:rPr>
              <w:t>new life, perseverance and justice.</w:t>
            </w:r>
          </w:p>
          <w:p w14:paraId="3222DA46" w14:textId="77777777" w:rsidR="00CE036C" w:rsidRPr="00F4415A" w:rsidRDefault="00CE036C" w:rsidP="00CE036C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</w:p>
          <w:p w14:paraId="7E1C7735" w14:textId="6EDB5B89" w:rsidR="008E4666" w:rsidRPr="00F4415A" w:rsidRDefault="008E4666" w:rsidP="008E4666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F4415A">
              <w:rPr>
                <w:rFonts w:cstheme="minorHAnsi"/>
                <w:bCs/>
                <w:sz w:val="20"/>
                <w:szCs w:val="24"/>
              </w:rPr>
              <w:t xml:space="preserve">You can support your child by: </w:t>
            </w:r>
            <w:r w:rsidR="007F218A">
              <w:rPr>
                <w:rFonts w:cstheme="minorHAnsi"/>
                <w:bCs/>
                <w:sz w:val="20"/>
                <w:szCs w:val="24"/>
              </w:rPr>
              <w:t>growing plants and flowers with them and enjoying nature and the great outdoors</w:t>
            </w:r>
            <w:r w:rsidR="00B72461">
              <w:rPr>
                <w:rFonts w:cstheme="minorHAnsi"/>
                <w:bCs/>
                <w:sz w:val="20"/>
                <w:szCs w:val="24"/>
              </w:rPr>
              <w:t>.</w:t>
            </w:r>
          </w:p>
          <w:p w14:paraId="5EC59579" w14:textId="77777777" w:rsidR="00EE3167" w:rsidRPr="00E9203E" w:rsidRDefault="00EE3167" w:rsidP="008E466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D0430F3" w14:textId="77777777" w:rsidR="00EE3167" w:rsidRPr="00E9203E" w:rsidRDefault="00813985" w:rsidP="000D2264">
            <w:pPr>
              <w:shd w:val="clear" w:color="auto" w:fill="E7E6E6" w:themeFill="background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Mini </w:t>
            </w:r>
            <w:r w:rsidR="008E4666" w:rsidRPr="00E9203E">
              <w:rPr>
                <w:rFonts w:cstheme="minorHAnsi"/>
                <w:sz w:val="24"/>
                <w:szCs w:val="24"/>
              </w:rPr>
              <w:t>Enquiries</w:t>
            </w:r>
          </w:p>
          <w:p w14:paraId="04D6CCFF" w14:textId="77777777" w:rsidR="00CD2166" w:rsidRDefault="00CD2166" w:rsidP="00CE036C">
            <w:pPr>
              <w:pStyle w:val="NoSpacing"/>
              <w:rPr>
                <w:rFonts w:asciiTheme="minorHAnsi" w:hAnsiTheme="minorHAnsi" w:cs="Tahoma"/>
                <w:szCs w:val="24"/>
              </w:rPr>
            </w:pPr>
          </w:p>
          <w:p w14:paraId="12D496DB" w14:textId="77777777" w:rsidR="005C497C" w:rsidRDefault="00581B69" w:rsidP="008112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have we grown and changed?</w:t>
            </w:r>
          </w:p>
          <w:p w14:paraId="262EA75A" w14:textId="48628D1A" w:rsidR="00BC04C8" w:rsidRDefault="00BC04C8" w:rsidP="008112EA">
            <w:pPr>
              <w:rPr>
                <w:rFonts w:cstheme="minorHAnsi"/>
                <w:sz w:val="24"/>
                <w:szCs w:val="24"/>
              </w:rPr>
            </w:pPr>
            <w:r w:rsidRPr="00BC04C8">
              <w:rPr>
                <w:rFonts w:cstheme="minorHAnsi"/>
                <w:sz w:val="24"/>
                <w:szCs w:val="24"/>
              </w:rPr>
              <w:t>What do plants need to grow and change?</w:t>
            </w:r>
          </w:p>
          <w:p w14:paraId="27D7B89B" w14:textId="088A96D8" w:rsidR="00604CCB" w:rsidRDefault="00604CCB" w:rsidP="00604CCB">
            <w:pPr>
              <w:rPr>
                <w:rFonts w:cstheme="minorHAnsi"/>
                <w:sz w:val="24"/>
                <w:szCs w:val="24"/>
              </w:rPr>
            </w:pPr>
            <w:r w:rsidRPr="00604CCB">
              <w:rPr>
                <w:rFonts w:cstheme="minorHAnsi"/>
                <w:sz w:val="24"/>
                <w:szCs w:val="24"/>
              </w:rPr>
              <w:t>What do plants and animals do to help us grow and change?</w:t>
            </w:r>
          </w:p>
          <w:p w14:paraId="5DACA841" w14:textId="7B53FF9F" w:rsidR="00604CCB" w:rsidRDefault="00604CCB" w:rsidP="00604CCB">
            <w:pPr>
              <w:rPr>
                <w:rFonts w:cstheme="minorHAnsi"/>
                <w:sz w:val="24"/>
                <w:szCs w:val="24"/>
              </w:rPr>
            </w:pPr>
            <w:r w:rsidRPr="00604CCB">
              <w:rPr>
                <w:rFonts w:cstheme="minorHAnsi"/>
                <w:sz w:val="24"/>
                <w:szCs w:val="24"/>
              </w:rPr>
              <w:t>How do living things grow and change?</w:t>
            </w:r>
          </w:p>
          <w:p w14:paraId="31A2329B" w14:textId="4F108004" w:rsidR="00BC04C8" w:rsidRPr="00BC04C8" w:rsidRDefault="00604CCB" w:rsidP="00B72461">
            <w:pPr>
              <w:rPr>
                <w:rFonts w:cstheme="minorHAnsi"/>
                <w:sz w:val="24"/>
                <w:szCs w:val="24"/>
              </w:rPr>
            </w:pPr>
            <w:r w:rsidRPr="00604CCB">
              <w:rPr>
                <w:rFonts w:cstheme="minorHAnsi"/>
                <w:sz w:val="24"/>
                <w:szCs w:val="24"/>
              </w:rPr>
              <w:t>What do we celebrate at this time of year? Celebration of our learning.</w:t>
            </w:r>
          </w:p>
        </w:tc>
        <w:tc>
          <w:tcPr>
            <w:tcW w:w="4905" w:type="dxa"/>
            <w:vMerge w:val="restart"/>
          </w:tcPr>
          <w:p w14:paraId="367C3827" w14:textId="77777777" w:rsidR="00EE3167" w:rsidRPr="00627920" w:rsidRDefault="00EE3167">
            <w:pPr>
              <w:rPr>
                <w:rFonts w:cstheme="minorHAnsi"/>
              </w:rPr>
            </w:pPr>
            <w:r w:rsidRPr="00627920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1087EBF0" wp14:editId="49730EFC">
                  <wp:simplePos x="0" y="0"/>
                  <wp:positionH relativeFrom="column">
                    <wp:posOffset>42157</wp:posOffset>
                  </wp:positionH>
                  <wp:positionV relativeFrom="paragraph">
                    <wp:posOffset>36195</wp:posOffset>
                  </wp:positionV>
                  <wp:extent cx="690880" cy="7061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7920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5E12A73F" wp14:editId="0CA70397">
                  <wp:simplePos x="0" y="0"/>
                  <wp:positionH relativeFrom="column">
                    <wp:posOffset>2229179</wp:posOffset>
                  </wp:positionH>
                  <wp:positionV relativeFrom="paragraph">
                    <wp:posOffset>100643</wp:posOffset>
                  </wp:positionV>
                  <wp:extent cx="809625" cy="646430"/>
                  <wp:effectExtent l="0" t="0" r="9525" b="1270"/>
                  <wp:wrapTight wrapText="bothSides">
                    <wp:wrapPolygon edited="0">
                      <wp:start x="0" y="0"/>
                      <wp:lineTo x="0" y="21006"/>
                      <wp:lineTo x="21346" y="21006"/>
                      <wp:lineTo x="2134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0425" w:rsidRPr="00627920" w14:paraId="4FE47DBE" w14:textId="77777777" w:rsidTr="006F2910">
        <w:trPr>
          <w:trHeight w:val="269"/>
        </w:trPr>
        <w:tc>
          <w:tcPr>
            <w:tcW w:w="5557" w:type="dxa"/>
            <w:gridSpan w:val="3"/>
          </w:tcPr>
          <w:p w14:paraId="7D9C4F74" w14:textId="77777777" w:rsidR="00EE3167" w:rsidRPr="00E9203E" w:rsidRDefault="00EE3167" w:rsidP="0089619F">
            <w:pPr>
              <w:shd w:val="clear" w:color="auto" w:fill="E7E6E6" w:themeFill="background2"/>
              <w:rPr>
                <w:rFonts w:cstheme="minorHAnsi"/>
                <w:sz w:val="24"/>
              </w:rPr>
            </w:pPr>
            <w:r w:rsidRPr="00E9203E">
              <w:rPr>
                <w:rFonts w:cstheme="minorHAnsi"/>
                <w:sz w:val="24"/>
              </w:rPr>
              <w:t>Vocabulary</w:t>
            </w:r>
          </w:p>
        </w:tc>
        <w:tc>
          <w:tcPr>
            <w:tcW w:w="4933" w:type="dxa"/>
            <w:vMerge/>
          </w:tcPr>
          <w:p w14:paraId="70A1121E" w14:textId="77777777" w:rsidR="00EE3167" w:rsidRPr="00627920" w:rsidRDefault="00EE3167" w:rsidP="0089619F">
            <w:pPr>
              <w:rPr>
                <w:rFonts w:cstheme="minorHAnsi"/>
              </w:rPr>
            </w:pPr>
          </w:p>
        </w:tc>
        <w:tc>
          <w:tcPr>
            <w:tcW w:w="4905" w:type="dxa"/>
            <w:vMerge/>
          </w:tcPr>
          <w:p w14:paraId="6E410833" w14:textId="77777777" w:rsidR="00EE3167" w:rsidRPr="00627920" w:rsidRDefault="00EE3167" w:rsidP="0089619F">
            <w:pPr>
              <w:rPr>
                <w:rFonts w:cstheme="minorHAnsi"/>
              </w:rPr>
            </w:pPr>
          </w:p>
        </w:tc>
      </w:tr>
      <w:tr w:rsidR="00205C18" w:rsidRPr="00627920" w14:paraId="6CD3DA85" w14:textId="77777777" w:rsidTr="001B24F2">
        <w:tc>
          <w:tcPr>
            <w:tcW w:w="851" w:type="dxa"/>
            <w:tcBorders>
              <w:bottom w:val="single" w:sz="4" w:space="0" w:color="E7E6E6" w:themeColor="background2"/>
            </w:tcBorders>
            <w:textDirection w:val="btLr"/>
          </w:tcPr>
          <w:p w14:paraId="0BB8CD8D" w14:textId="77777777" w:rsidR="00EE3167" w:rsidRPr="003A1E57" w:rsidRDefault="00EE3167" w:rsidP="0089619F">
            <w:pPr>
              <w:ind w:left="113" w:right="113"/>
              <w:rPr>
                <w:rFonts w:cstheme="minorHAnsi"/>
                <w:color w:val="00B050"/>
              </w:rPr>
            </w:pPr>
          </w:p>
        </w:tc>
        <w:tc>
          <w:tcPr>
            <w:tcW w:w="1869" w:type="dxa"/>
            <w:tcBorders>
              <w:bottom w:val="single" w:sz="4" w:space="0" w:color="E7E6E6" w:themeColor="background2"/>
            </w:tcBorders>
          </w:tcPr>
          <w:p w14:paraId="4BB24070" w14:textId="77777777" w:rsidR="00EE3167" w:rsidRPr="00E9203E" w:rsidRDefault="00EE3167" w:rsidP="0089619F">
            <w:pPr>
              <w:rPr>
                <w:rFonts w:cstheme="minorHAnsi"/>
                <w:color w:val="00B050"/>
                <w:sz w:val="24"/>
              </w:rPr>
            </w:pPr>
          </w:p>
        </w:tc>
        <w:tc>
          <w:tcPr>
            <w:tcW w:w="2837" w:type="dxa"/>
            <w:tcBorders>
              <w:bottom w:val="single" w:sz="4" w:space="0" w:color="E7E6E6" w:themeColor="background2"/>
            </w:tcBorders>
          </w:tcPr>
          <w:p w14:paraId="105ED498" w14:textId="77777777" w:rsidR="00EE3167" w:rsidRPr="00E9203E" w:rsidRDefault="00EE3167" w:rsidP="0089619F">
            <w:pPr>
              <w:rPr>
                <w:rFonts w:cstheme="minorHAnsi"/>
                <w:color w:val="00B050"/>
                <w:sz w:val="24"/>
              </w:rPr>
            </w:pPr>
          </w:p>
        </w:tc>
        <w:tc>
          <w:tcPr>
            <w:tcW w:w="4933" w:type="dxa"/>
            <w:vMerge/>
          </w:tcPr>
          <w:p w14:paraId="210E7EC6" w14:textId="77777777" w:rsidR="00EE3167" w:rsidRPr="00627920" w:rsidRDefault="00EE3167" w:rsidP="0089619F">
            <w:pPr>
              <w:rPr>
                <w:rFonts w:cstheme="minorHAnsi"/>
              </w:rPr>
            </w:pPr>
          </w:p>
        </w:tc>
        <w:tc>
          <w:tcPr>
            <w:tcW w:w="4905" w:type="dxa"/>
            <w:vMerge/>
          </w:tcPr>
          <w:p w14:paraId="44222435" w14:textId="77777777" w:rsidR="00EE3167" w:rsidRPr="00627920" w:rsidRDefault="00EE3167" w:rsidP="0089619F">
            <w:pPr>
              <w:rPr>
                <w:rFonts w:cstheme="minorHAnsi"/>
              </w:rPr>
            </w:pPr>
          </w:p>
        </w:tc>
      </w:tr>
      <w:tr w:rsidR="00205C18" w:rsidRPr="00627920" w14:paraId="2BEE5F8A" w14:textId="77777777" w:rsidTr="001B24F2">
        <w:trPr>
          <w:trHeight w:val="281"/>
        </w:trPr>
        <w:tc>
          <w:tcPr>
            <w:tcW w:w="851" w:type="dxa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textDirection w:val="btLr"/>
          </w:tcPr>
          <w:p w14:paraId="16731548" w14:textId="77777777" w:rsidR="004267A3" w:rsidRPr="00E9203E" w:rsidRDefault="004267A3" w:rsidP="004267A3">
            <w:pPr>
              <w:ind w:left="113" w:right="113"/>
              <w:rPr>
                <w:rFonts w:cstheme="minorHAnsi"/>
                <w:color w:val="C00000"/>
                <w:sz w:val="24"/>
                <w:szCs w:val="24"/>
              </w:rPr>
            </w:pPr>
            <w:r w:rsidRPr="00E9203E">
              <w:rPr>
                <w:rFonts w:cstheme="minorHAnsi"/>
                <w:color w:val="C00000"/>
                <w:sz w:val="24"/>
                <w:szCs w:val="24"/>
              </w:rPr>
              <w:t>Key Words</w:t>
            </w:r>
          </w:p>
        </w:tc>
        <w:tc>
          <w:tcPr>
            <w:tcW w:w="186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8043376" w14:textId="458817B6" w:rsidR="004267A3" w:rsidRPr="00E9203E" w:rsidRDefault="007F218A" w:rsidP="004267A3">
            <w:pPr>
              <w:pStyle w:val="NormalWeb"/>
              <w:rPr>
                <w:rFonts w:asciiTheme="minorHAnsi" w:hAnsiTheme="minorHAnsi" w:cstheme="minorHAnsi"/>
                <w:color w:val="C00000"/>
                <w:kern w:val="24"/>
              </w:rPr>
            </w:pPr>
            <w:r>
              <w:rPr>
                <w:rFonts w:asciiTheme="minorHAnsi" w:hAnsiTheme="minorHAnsi" w:cstheme="minorHAnsi"/>
                <w:color w:val="C00000"/>
                <w:kern w:val="24"/>
              </w:rPr>
              <w:t>photosynthesis</w:t>
            </w:r>
          </w:p>
        </w:tc>
        <w:tc>
          <w:tcPr>
            <w:tcW w:w="283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4371A92" w14:textId="3682BCC4" w:rsidR="004267A3" w:rsidRPr="00E9203E" w:rsidRDefault="00CE53F6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Cs w:val="20"/>
              </w:rPr>
            </w:pPr>
            <w:r>
              <w:rPr>
                <w:rFonts w:asciiTheme="minorHAnsi" w:hAnsiTheme="minorHAnsi" w:cstheme="minorHAnsi"/>
                <w:color w:val="C00000"/>
                <w:szCs w:val="20"/>
              </w:rPr>
              <w:t>metamorphosis</w:t>
            </w:r>
          </w:p>
        </w:tc>
        <w:tc>
          <w:tcPr>
            <w:tcW w:w="4933" w:type="dxa"/>
            <w:vMerge/>
            <w:tcBorders>
              <w:left w:val="single" w:sz="4" w:space="0" w:color="E7E6E6" w:themeColor="background2"/>
            </w:tcBorders>
          </w:tcPr>
          <w:p w14:paraId="410331AC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  <w:tc>
          <w:tcPr>
            <w:tcW w:w="4905" w:type="dxa"/>
            <w:vMerge/>
          </w:tcPr>
          <w:p w14:paraId="32957D22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</w:tr>
      <w:tr w:rsidR="00205C18" w:rsidRPr="00627920" w14:paraId="72A69944" w14:textId="77777777" w:rsidTr="001B24F2">
        <w:trPr>
          <w:trHeight w:val="280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textDirection w:val="btLr"/>
          </w:tcPr>
          <w:p w14:paraId="72D3F0F8" w14:textId="77777777" w:rsidR="004267A3" w:rsidRPr="00CD2166" w:rsidRDefault="004267A3" w:rsidP="004267A3">
            <w:pPr>
              <w:ind w:left="113" w:right="113"/>
              <w:rPr>
                <w:rFonts w:cstheme="minorHAnsi"/>
                <w:color w:val="C00000"/>
              </w:rPr>
            </w:pPr>
          </w:p>
        </w:tc>
        <w:tc>
          <w:tcPr>
            <w:tcW w:w="186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7D05101" w14:textId="3283616B" w:rsidR="004267A3" w:rsidRPr="00CD2166" w:rsidRDefault="007F218A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germination</w:t>
            </w:r>
          </w:p>
        </w:tc>
        <w:tc>
          <w:tcPr>
            <w:tcW w:w="283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DC07765" w14:textId="41670206" w:rsidR="004267A3" w:rsidRPr="00CD2166" w:rsidRDefault="00CE53F6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Flora and fauna</w:t>
            </w:r>
          </w:p>
        </w:tc>
        <w:tc>
          <w:tcPr>
            <w:tcW w:w="4933" w:type="dxa"/>
            <w:vMerge/>
            <w:tcBorders>
              <w:left w:val="single" w:sz="4" w:space="0" w:color="E7E6E6" w:themeColor="background2"/>
            </w:tcBorders>
          </w:tcPr>
          <w:p w14:paraId="7BB123F9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  <w:tc>
          <w:tcPr>
            <w:tcW w:w="4905" w:type="dxa"/>
            <w:vMerge/>
          </w:tcPr>
          <w:p w14:paraId="55BDEFD5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</w:tr>
      <w:tr w:rsidR="00205C18" w:rsidRPr="00627920" w14:paraId="2A4C2AA6" w14:textId="77777777" w:rsidTr="001B24F2">
        <w:tc>
          <w:tcPr>
            <w:tcW w:w="851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p w14:paraId="7C52AC34" w14:textId="77777777" w:rsidR="004267A3" w:rsidRPr="00CD2166" w:rsidRDefault="004267A3" w:rsidP="004267A3">
            <w:pPr>
              <w:rPr>
                <w:rFonts w:cstheme="minorHAnsi"/>
                <w:color w:val="C00000"/>
              </w:rPr>
            </w:pPr>
          </w:p>
        </w:tc>
        <w:tc>
          <w:tcPr>
            <w:tcW w:w="186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AA53351" w14:textId="00A02572" w:rsidR="004267A3" w:rsidRPr="00CD2166" w:rsidRDefault="00CE53F6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perennial</w:t>
            </w:r>
          </w:p>
        </w:tc>
        <w:tc>
          <w:tcPr>
            <w:tcW w:w="283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EAE579B" w14:textId="67CBBB9A" w:rsidR="004267A3" w:rsidRPr="00CD2166" w:rsidRDefault="00CE53F6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Incubator /incubation</w:t>
            </w:r>
          </w:p>
        </w:tc>
        <w:tc>
          <w:tcPr>
            <w:tcW w:w="4933" w:type="dxa"/>
            <w:vMerge/>
            <w:tcBorders>
              <w:left w:val="single" w:sz="4" w:space="0" w:color="E7E6E6" w:themeColor="background2"/>
            </w:tcBorders>
          </w:tcPr>
          <w:p w14:paraId="0163C375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  <w:tc>
          <w:tcPr>
            <w:tcW w:w="4905" w:type="dxa"/>
            <w:vMerge w:val="restart"/>
          </w:tcPr>
          <w:p w14:paraId="6B4E1394" w14:textId="77777777" w:rsidR="004267A3" w:rsidRPr="00E9203E" w:rsidRDefault="004267A3" w:rsidP="004267A3">
            <w:pPr>
              <w:shd w:val="clear" w:color="auto" w:fill="E7E6E6" w:themeFill="background2"/>
              <w:rPr>
                <w:rFonts w:cstheme="minorHAnsi"/>
                <w:sz w:val="24"/>
              </w:rPr>
            </w:pPr>
            <w:r w:rsidRPr="00E9203E">
              <w:rPr>
                <w:rFonts w:cstheme="minorHAnsi"/>
                <w:sz w:val="24"/>
              </w:rPr>
              <w:t>Anchor Texts</w:t>
            </w:r>
          </w:p>
          <w:p w14:paraId="2D51F7D3" w14:textId="77777777" w:rsidR="004267A3" w:rsidRDefault="004267A3" w:rsidP="004267A3">
            <w:pPr>
              <w:rPr>
                <w:rFonts w:cstheme="minorHAnsi"/>
              </w:rPr>
            </w:pPr>
          </w:p>
          <w:p w14:paraId="4BE1EEC4" w14:textId="77777777" w:rsidR="00812DD7" w:rsidRDefault="00813985" w:rsidP="00813985">
            <w:pPr>
              <w:jc w:val="center"/>
              <w:rPr>
                <w:noProof/>
                <w:color w:val="00B050"/>
                <w:sz w:val="40"/>
                <w:szCs w:val="40"/>
                <w:lang w:eastAsia="en-GB"/>
              </w:rPr>
            </w:pPr>
            <w:r w:rsidRPr="00813985">
              <w:rPr>
                <w:noProof/>
                <w:color w:val="00B050"/>
                <w:sz w:val="40"/>
                <w:szCs w:val="40"/>
                <w:lang w:eastAsia="en-GB"/>
              </w:rPr>
              <w:t xml:space="preserve">Books about </w:t>
            </w:r>
            <w:r w:rsidR="00812DD7">
              <w:rPr>
                <w:noProof/>
                <w:color w:val="00B050"/>
                <w:sz w:val="40"/>
                <w:szCs w:val="40"/>
                <w:lang w:eastAsia="en-GB"/>
              </w:rPr>
              <w:t>growth, change</w:t>
            </w:r>
          </w:p>
          <w:p w14:paraId="3C9D1D9D" w14:textId="20E60C47" w:rsidR="004267A3" w:rsidRDefault="00DD1752" w:rsidP="00813985">
            <w:pPr>
              <w:jc w:val="center"/>
              <w:rPr>
                <w:noProof/>
                <w:color w:val="00B050"/>
                <w:sz w:val="40"/>
                <w:szCs w:val="40"/>
                <w:lang w:eastAsia="en-GB"/>
              </w:rPr>
            </w:pPr>
            <w:r>
              <w:rPr>
                <w:noProof/>
                <w:color w:val="00B050"/>
                <w:sz w:val="40"/>
                <w:szCs w:val="40"/>
                <w:lang w:eastAsia="en-GB"/>
              </w:rPr>
              <w:t>a</w:t>
            </w:r>
            <w:r w:rsidR="00812DD7">
              <w:rPr>
                <w:noProof/>
                <w:color w:val="00B050"/>
                <w:sz w:val="40"/>
                <w:szCs w:val="40"/>
                <w:lang w:eastAsia="en-GB"/>
              </w:rPr>
              <w:t xml:space="preserve">nd lifecycles </w:t>
            </w:r>
          </w:p>
          <w:p w14:paraId="7285E035" w14:textId="126AB478" w:rsidR="00E923D1" w:rsidRPr="00E923D1" w:rsidRDefault="00E923D1" w:rsidP="008139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(Here are some examples, but please use any books you have at home or find at the library.)</w:t>
            </w:r>
          </w:p>
          <w:p w14:paraId="14F738BC" w14:textId="1E5CB5A8" w:rsidR="004267A3" w:rsidRDefault="004267A3" w:rsidP="004267A3">
            <w:pPr>
              <w:rPr>
                <w:rFonts w:cstheme="minorHAnsi"/>
                <w:sz w:val="20"/>
              </w:rPr>
            </w:pPr>
          </w:p>
          <w:p w14:paraId="6B4831ED" w14:textId="2E7198D0" w:rsidR="004267A3" w:rsidRDefault="00812DD7" w:rsidP="004267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92384" behindDoc="1" locked="0" layoutInCell="1" allowOverlap="1" wp14:anchorId="55C6EDA9" wp14:editId="3F0CAC6B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85725</wp:posOffset>
                  </wp:positionV>
                  <wp:extent cx="1056005" cy="754380"/>
                  <wp:effectExtent l="0" t="0" r="0" b="7620"/>
                  <wp:wrapTight wrapText="bothSides">
                    <wp:wrapPolygon edited="0">
                      <wp:start x="0" y="0"/>
                      <wp:lineTo x="0" y="21273"/>
                      <wp:lineTo x="21041" y="21273"/>
                      <wp:lineTo x="2104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550288" w14:textId="79B75B6A" w:rsidR="001B24F2" w:rsidRDefault="001B24F2" w:rsidP="004267A3">
            <w:pPr>
              <w:rPr>
                <w:rFonts w:cstheme="minorHAnsi"/>
              </w:rPr>
            </w:pPr>
          </w:p>
          <w:p w14:paraId="4BB042B0" w14:textId="22A85196" w:rsidR="00E923D1" w:rsidRDefault="00E923D1" w:rsidP="004267A3">
            <w:pPr>
              <w:rPr>
                <w:rFonts w:cstheme="minorHAnsi"/>
              </w:rPr>
            </w:pPr>
          </w:p>
          <w:p w14:paraId="0E9AB74F" w14:textId="5C83AEAE" w:rsidR="001B24F2" w:rsidRDefault="001B24F2" w:rsidP="004267A3">
            <w:pPr>
              <w:rPr>
                <w:rFonts w:cstheme="minorHAnsi"/>
              </w:rPr>
            </w:pPr>
          </w:p>
          <w:p w14:paraId="14BCCE89" w14:textId="30B5E7DC" w:rsidR="00E923D1" w:rsidRPr="00627920" w:rsidRDefault="00DD1752" w:rsidP="001B24F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97504" behindDoc="1" locked="0" layoutInCell="1" allowOverlap="1" wp14:anchorId="7E9C18A2" wp14:editId="57BC54A9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476885</wp:posOffset>
                  </wp:positionV>
                  <wp:extent cx="887730" cy="1237615"/>
                  <wp:effectExtent l="0" t="0" r="7620" b="635"/>
                  <wp:wrapTight wrapText="bothSides">
                    <wp:wrapPolygon edited="0">
                      <wp:start x="0" y="0"/>
                      <wp:lineTo x="0" y="21279"/>
                      <wp:lineTo x="21322" y="21279"/>
                      <wp:lineTo x="2132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DD7">
              <w:rPr>
                <w:rFonts w:cstheme="minorHAnsi"/>
                <w:noProof/>
                <w:sz w:val="20"/>
              </w:rPr>
              <w:drawing>
                <wp:anchor distT="0" distB="0" distL="114300" distR="114300" simplePos="0" relativeHeight="251793408" behindDoc="1" locked="0" layoutInCell="1" allowOverlap="1" wp14:anchorId="764B814A" wp14:editId="09086EF7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1903730</wp:posOffset>
                  </wp:positionV>
                  <wp:extent cx="779780" cy="941070"/>
                  <wp:effectExtent l="0" t="0" r="1270" b="0"/>
                  <wp:wrapTight wrapText="bothSides">
                    <wp:wrapPolygon edited="0">
                      <wp:start x="0" y="0"/>
                      <wp:lineTo x="0" y="20988"/>
                      <wp:lineTo x="21107" y="20988"/>
                      <wp:lineTo x="2110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4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DD7">
              <w:rPr>
                <w:rFonts w:cstheme="minorHAnsi"/>
                <w:noProof/>
              </w:rPr>
              <w:drawing>
                <wp:anchor distT="0" distB="0" distL="114300" distR="114300" simplePos="0" relativeHeight="251791360" behindDoc="1" locked="0" layoutInCell="1" allowOverlap="1" wp14:anchorId="2952BE79" wp14:editId="37DF19E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508635</wp:posOffset>
                  </wp:positionV>
                  <wp:extent cx="868680" cy="872490"/>
                  <wp:effectExtent l="0" t="0" r="7620" b="3810"/>
                  <wp:wrapTight wrapText="bothSides">
                    <wp:wrapPolygon edited="0">
                      <wp:start x="0" y="0"/>
                      <wp:lineTo x="0" y="21223"/>
                      <wp:lineTo x="21316" y="21223"/>
                      <wp:lineTo x="2131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2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5C18" w:rsidRPr="00627920" w14:paraId="41795BC2" w14:textId="77777777" w:rsidTr="001B24F2">
        <w:tc>
          <w:tcPr>
            <w:tcW w:w="851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p w14:paraId="470CE3B8" w14:textId="77777777" w:rsidR="004267A3" w:rsidRPr="00CD2166" w:rsidRDefault="004267A3" w:rsidP="004267A3">
            <w:pPr>
              <w:rPr>
                <w:rFonts w:cstheme="minorHAnsi"/>
                <w:color w:val="C00000"/>
              </w:rPr>
            </w:pPr>
          </w:p>
        </w:tc>
        <w:tc>
          <w:tcPr>
            <w:tcW w:w="186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488D346" w14:textId="71FB0A3E" w:rsidR="004267A3" w:rsidRPr="00CD2166" w:rsidRDefault="00CE53F6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lifecycle</w:t>
            </w:r>
          </w:p>
        </w:tc>
        <w:tc>
          <w:tcPr>
            <w:tcW w:w="283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01DFE92" w14:textId="66769CF6" w:rsidR="004267A3" w:rsidRPr="00CD2166" w:rsidRDefault="00CE53F6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Pipping / candling</w:t>
            </w:r>
          </w:p>
        </w:tc>
        <w:tc>
          <w:tcPr>
            <w:tcW w:w="4933" w:type="dxa"/>
            <w:vMerge/>
            <w:tcBorders>
              <w:left w:val="single" w:sz="4" w:space="0" w:color="E7E6E6" w:themeColor="background2"/>
            </w:tcBorders>
          </w:tcPr>
          <w:p w14:paraId="39BBEE39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  <w:tc>
          <w:tcPr>
            <w:tcW w:w="4905" w:type="dxa"/>
            <w:vMerge/>
          </w:tcPr>
          <w:p w14:paraId="79AEC99C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</w:tr>
      <w:tr w:rsidR="00205C18" w:rsidRPr="00627920" w14:paraId="38E2A645" w14:textId="77777777" w:rsidTr="001B24F2">
        <w:tc>
          <w:tcPr>
            <w:tcW w:w="851" w:type="dxa"/>
            <w:tcBorders>
              <w:top w:val="single" w:sz="4" w:space="0" w:color="E7E6E6" w:themeColor="background2"/>
            </w:tcBorders>
          </w:tcPr>
          <w:p w14:paraId="67C20581" w14:textId="77777777" w:rsidR="004267A3" w:rsidRPr="00E9203E" w:rsidRDefault="004267A3" w:rsidP="004267A3">
            <w:pPr>
              <w:rPr>
                <w:rFonts w:cstheme="minorHAnsi"/>
                <w:color w:val="C0000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195A1283" w14:textId="77777777" w:rsidR="004267A3" w:rsidRPr="00E9203E" w:rsidRDefault="004267A3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2F84ED9A" w14:textId="77777777" w:rsidR="004267A3" w:rsidRPr="00E9203E" w:rsidRDefault="004267A3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4933" w:type="dxa"/>
            <w:vMerge/>
            <w:tcBorders>
              <w:left w:val="nil"/>
            </w:tcBorders>
          </w:tcPr>
          <w:p w14:paraId="199C07C3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  <w:tc>
          <w:tcPr>
            <w:tcW w:w="4905" w:type="dxa"/>
            <w:vMerge/>
          </w:tcPr>
          <w:p w14:paraId="11E27D03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</w:tr>
      <w:tr w:rsidR="00205C18" w:rsidRPr="00627920" w14:paraId="1E830BF3" w14:textId="77777777" w:rsidTr="001B24F2">
        <w:tc>
          <w:tcPr>
            <w:tcW w:w="851" w:type="dxa"/>
          </w:tcPr>
          <w:p w14:paraId="6A117829" w14:textId="77777777" w:rsidR="004267A3" w:rsidRPr="00E045E3" w:rsidRDefault="004267A3" w:rsidP="004267A3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3B3BA798" w14:textId="77777777" w:rsidR="004267A3" w:rsidRPr="00E045E3" w:rsidRDefault="004267A3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14:paraId="7A993EDE" w14:textId="77777777" w:rsidR="004267A3" w:rsidRPr="00E045E3" w:rsidRDefault="004267A3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14:paraId="640DC3E1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  <w:tc>
          <w:tcPr>
            <w:tcW w:w="4905" w:type="dxa"/>
            <w:vMerge/>
          </w:tcPr>
          <w:p w14:paraId="7F208B0A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</w:tr>
      <w:tr w:rsidR="00205C18" w:rsidRPr="00627920" w14:paraId="36D5ABFD" w14:textId="77777777" w:rsidTr="001B24F2">
        <w:tc>
          <w:tcPr>
            <w:tcW w:w="851" w:type="dxa"/>
          </w:tcPr>
          <w:p w14:paraId="246E32EF" w14:textId="77777777" w:rsidR="004267A3" w:rsidRPr="00E045E3" w:rsidRDefault="004267A3" w:rsidP="004267A3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32A4C381" w14:textId="77777777" w:rsidR="004267A3" w:rsidRPr="00E045E3" w:rsidRDefault="00205C18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617585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90336" behindDoc="0" locked="0" layoutInCell="1" allowOverlap="1" wp14:anchorId="3A1EC258" wp14:editId="49126DD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Square wrapText="bothSides"/>
                  <wp:docPr id="8" name="Picture 8" descr="be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7" w:type="dxa"/>
            <w:shd w:val="clear" w:color="auto" w:fill="auto"/>
          </w:tcPr>
          <w:p w14:paraId="75ED0D0B" w14:textId="77777777" w:rsidR="004267A3" w:rsidRPr="00E045E3" w:rsidRDefault="004267A3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14:paraId="221A4F64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  <w:tc>
          <w:tcPr>
            <w:tcW w:w="4905" w:type="dxa"/>
            <w:vMerge/>
          </w:tcPr>
          <w:p w14:paraId="6664747C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</w:tr>
      <w:tr w:rsidR="00205C18" w:rsidRPr="00627920" w14:paraId="521D4428" w14:textId="77777777" w:rsidTr="001B24F2">
        <w:tc>
          <w:tcPr>
            <w:tcW w:w="851" w:type="dxa"/>
          </w:tcPr>
          <w:p w14:paraId="3E33D4D0" w14:textId="77777777" w:rsidR="004267A3" w:rsidRPr="00E045E3" w:rsidRDefault="004267A3" w:rsidP="004267A3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65780979" w14:textId="77777777" w:rsidR="004267A3" w:rsidRPr="00E045E3" w:rsidRDefault="004267A3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14:paraId="491065F6" w14:textId="77777777" w:rsidR="004267A3" w:rsidRPr="00E045E3" w:rsidRDefault="004267A3" w:rsidP="004267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14:paraId="152463A3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  <w:tc>
          <w:tcPr>
            <w:tcW w:w="4905" w:type="dxa"/>
            <w:vMerge/>
          </w:tcPr>
          <w:p w14:paraId="300F32D1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</w:tr>
      <w:tr w:rsidR="003D0425" w:rsidRPr="00627920" w14:paraId="49274417" w14:textId="77777777" w:rsidTr="006F2910">
        <w:trPr>
          <w:trHeight w:val="4774"/>
        </w:trPr>
        <w:tc>
          <w:tcPr>
            <w:tcW w:w="5557" w:type="dxa"/>
            <w:gridSpan w:val="3"/>
          </w:tcPr>
          <w:p w14:paraId="47CC9044" w14:textId="372B25C2" w:rsidR="00205C18" w:rsidRDefault="00CE53F6" w:rsidP="004267A3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96480" behindDoc="1" locked="0" layoutInCell="1" allowOverlap="1" wp14:anchorId="5F496D67" wp14:editId="4F3D3C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40280" cy="1614170"/>
                  <wp:effectExtent l="0" t="0" r="7620" b="5080"/>
                  <wp:wrapTight wrapText="bothSides">
                    <wp:wrapPolygon edited="0">
                      <wp:start x="0" y="0"/>
                      <wp:lineTo x="0" y="21413"/>
                      <wp:lineTo x="21490" y="21413"/>
                      <wp:lineTo x="2149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61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95456" behindDoc="1" locked="0" layoutInCell="1" allowOverlap="1" wp14:anchorId="1B11FE59" wp14:editId="5DD2D89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1759585</wp:posOffset>
                  </wp:positionV>
                  <wp:extent cx="2247900" cy="203835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417" y="21398"/>
                      <wp:lineTo x="2141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3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12EA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     </w:t>
            </w:r>
          </w:p>
          <w:p w14:paraId="0DC76376" w14:textId="1F811C66" w:rsidR="00205C18" w:rsidRDefault="00205C18" w:rsidP="004267A3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353F68C7" w14:textId="2EF482AE" w:rsidR="004267A3" w:rsidRPr="00E045E3" w:rsidRDefault="004267A3" w:rsidP="004267A3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14:paraId="5CA37BFF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  <w:tc>
          <w:tcPr>
            <w:tcW w:w="4905" w:type="dxa"/>
            <w:vMerge/>
          </w:tcPr>
          <w:p w14:paraId="06D8E073" w14:textId="77777777" w:rsidR="004267A3" w:rsidRPr="00627920" w:rsidRDefault="004267A3" w:rsidP="004267A3">
            <w:pPr>
              <w:rPr>
                <w:rFonts w:cstheme="minorHAnsi"/>
              </w:rPr>
            </w:pPr>
          </w:p>
        </w:tc>
      </w:tr>
    </w:tbl>
    <w:p w14:paraId="026BF58F" w14:textId="16FD8FA3" w:rsidR="00163B0F" w:rsidRDefault="00163B0F" w:rsidP="00F4415A"/>
    <w:sectPr w:rsidR="00163B0F" w:rsidSect="000D2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D925" w14:textId="77777777" w:rsidR="002F3672" w:rsidRDefault="002F3672" w:rsidP="00604630">
      <w:pPr>
        <w:spacing w:after="0" w:line="240" w:lineRule="auto"/>
      </w:pPr>
      <w:r>
        <w:separator/>
      </w:r>
    </w:p>
  </w:endnote>
  <w:endnote w:type="continuationSeparator" w:id="0">
    <w:p w14:paraId="4286654B" w14:textId="77777777" w:rsidR="002F3672" w:rsidRDefault="002F3672" w:rsidP="006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42CA" w14:textId="77777777" w:rsidR="002F3672" w:rsidRDefault="002F3672" w:rsidP="00604630">
      <w:pPr>
        <w:spacing w:after="0" w:line="240" w:lineRule="auto"/>
      </w:pPr>
      <w:r>
        <w:separator/>
      </w:r>
    </w:p>
  </w:footnote>
  <w:footnote w:type="continuationSeparator" w:id="0">
    <w:p w14:paraId="1F47C7B0" w14:textId="77777777" w:rsidR="002F3672" w:rsidRDefault="002F3672" w:rsidP="0060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224"/>
    <w:multiLevelType w:val="hybridMultilevel"/>
    <w:tmpl w:val="EA380C92"/>
    <w:lvl w:ilvl="0" w:tplc="96BC4FDC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5249E0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2CE97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8968BA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7B8470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826995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A3A45F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6540A1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C90E62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C218E"/>
    <w:multiLevelType w:val="hybridMultilevel"/>
    <w:tmpl w:val="04045DB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963125"/>
    <w:multiLevelType w:val="hybridMultilevel"/>
    <w:tmpl w:val="147EA67C"/>
    <w:lvl w:ilvl="0" w:tplc="5D2CD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25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E4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4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6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82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D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60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CA75B6"/>
    <w:multiLevelType w:val="hybridMultilevel"/>
    <w:tmpl w:val="900E0EC2"/>
    <w:lvl w:ilvl="0" w:tplc="AEBE419C">
      <w:start w:val="10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9095">
    <w:abstractNumId w:val="2"/>
  </w:num>
  <w:num w:numId="2" w16cid:durableId="950934204">
    <w:abstractNumId w:val="0"/>
  </w:num>
  <w:num w:numId="3" w16cid:durableId="547692899">
    <w:abstractNumId w:val="1"/>
  </w:num>
  <w:num w:numId="4" w16cid:durableId="1182553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64"/>
    <w:rsid w:val="00081ADC"/>
    <w:rsid w:val="00085402"/>
    <w:rsid w:val="000D2264"/>
    <w:rsid w:val="00163B0F"/>
    <w:rsid w:val="0016512D"/>
    <w:rsid w:val="001B24F2"/>
    <w:rsid w:val="001C3907"/>
    <w:rsid w:val="00205C18"/>
    <w:rsid w:val="002C70F8"/>
    <w:rsid w:val="002F3672"/>
    <w:rsid w:val="00301CFA"/>
    <w:rsid w:val="00310E9B"/>
    <w:rsid w:val="003263B0"/>
    <w:rsid w:val="003357F5"/>
    <w:rsid w:val="00356E7F"/>
    <w:rsid w:val="003A1E57"/>
    <w:rsid w:val="003D0425"/>
    <w:rsid w:val="004030FD"/>
    <w:rsid w:val="00410875"/>
    <w:rsid w:val="00417161"/>
    <w:rsid w:val="004267A3"/>
    <w:rsid w:val="00521FF4"/>
    <w:rsid w:val="0053390D"/>
    <w:rsid w:val="00550A2E"/>
    <w:rsid w:val="005556C3"/>
    <w:rsid w:val="00581B69"/>
    <w:rsid w:val="005865A5"/>
    <w:rsid w:val="00595F1F"/>
    <w:rsid w:val="005C497C"/>
    <w:rsid w:val="005E10FB"/>
    <w:rsid w:val="00604630"/>
    <w:rsid w:val="00604CCB"/>
    <w:rsid w:val="0061158A"/>
    <w:rsid w:val="00617585"/>
    <w:rsid w:val="00625BDF"/>
    <w:rsid w:val="00627920"/>
    <w:rsid w:val="00650A3A"/>
    <w:rsid w:val="00653986"/>
    <w:rsid w:val="006E656E"/>
    <w:rsid w:val="006F2910"/>
    <w:rsid w:val="00720C39"/>
    <w:rsid w:val="007B3BE7"/>
    <w:rsid w:val="007F218A"/>
    <w:rsid w:val="008112EA"/>
    <w:rsid w:val="00812DD7"/>
    <w:rsid w:val="00813985"/>
    <w:rsid w:val="00872577"/>
    <w:rsid w:val="0089619F"/>
    <w:rsid w:val="008C697E"/>
    <w:rsid w:val="008E4666"/>
    <w:rsid w:val="008E770C"/>
    <w:rsid w:val="008F0C75"/>
    <w:rsid w:val="00901AD0"/>
    <w:rsid w:val="00905E05"/>
    <w:rsid w:val="00907209"/>
    <w:rsid w:val="0092716D"/>
    <w:rsid w:val="00980865"/>
    <w:rsid w:val="00983E2F"/>
    <w:rsid w:val="00A124E6"/>
    <w:rsid w:val="00A75A50"/>
    <w:rsid w:val="00AF68E7"/>
    <w:rsid w:val="00B63CF1"/>
    <w:rsid w:val="00B70F76"/>
    <w:rsid w:val="00B72461"/>
    <w:rsid w:val="00BC04C8"/>
    <w:rsid w:val="00C42078"/>
    <w:rsid w:val="00C454D0"/>
    <w:rsid w:val="00C63A54"/>
    <w:rsid w:val="00CD2166"/>
    <w:rsid w:val="00CE036C"/>
    <w:rsid w:val="00CE53F6"/>
    <w:rsid w:val="00D178F7"/>
    <w:rsid w:val="00D36B3F"/>
    <w:rsid w:val="00D42445"/>
    <w:rsid w:val="00D65AFA"/>
    <w:rsid w:val="00DA4891"/>
    <w:rsid w:val="00DA5D03"/>
    <w:rsid w:val="00DA6B5C"/>
    <w:rsid w:val="00DC678F"/>
    <w:rsid w:val="00DD1752"/>
    <w:rsid w:val="00E045E3"/>
    <w:rsid w:val="00E30CA7"/>
    <w:rsid w:val="00E321A2"/>
    <w:rsid w:val="00E45BB2"/>
    <w:rsid w:val="00E57D90"/>
    <w:rsid w:val="00E664F2"/>
    <w:rsid w:val="00E9203E"/>
    <w:rsid w:val="00E923D1"/>
    <w:rsid w:val="00EA2913"/>
    <w:rsid w:val="00EC715E"/>
    <w:rsid w:val="00EE3167"/>
    <w:rsid w:val="00F141B0"/>
    <w:rsid w:val="00F2668E"/>
    <w:rsid w:val="00F40C41"/>
    <w:rsid w:val="00F4415A"/>
    <w:rsid w:val="00F51AF3"/>
    <w:rsid w:val="00F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D8C9"/>
  <w15:chartTrackingRefBased/>
  <w15:docId w15:val="{5E6923F7-E45D-46F5-BF71-5003F919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279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5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30"/>
  </w:style>
  <w:style w:type="paragraph" w:styleId="Footer">
    <w:name w:val="footer"/>
    <w:basedOn w:val="Normal"/>
    <w:link w:val="FooterChar"/>
    <w:uiPriority w:val="99"/>
    <w:unhideWhenUsed/>
    <w:rsid w:val="0060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30"/>
  </w:style>
  <w:style w:type="paragraph" w:styleId="ListParagraph">
    <w:name w:val="List Paragraph"/>
    <w:basedOn w:val="Normal"/>
    <w:uiPriority w:val="34"/>
    <w:qFormat/>
    <w:rsid w:val="00D65AFA"/>
    <w:pPr>
      <w:ind w:left="720"/>
      <w:contextualSpacing/>
    </w:pPr>
  </w:style>
  <w:style w:type="paragraph" w:styleId="NoSpacing">
    <w:name w:val="No Spacing"/>
    <w:uiPriority w:val="1"/>
    <w:qFormat/>
    <w:rsid w:val="00CE036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11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8172-DB9E-4FCC-89D9-4B0F3D17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Phillips</dc:creator>
  <cp:keywords/>
  <dc:description/>
  <cp:lastModifiedBy>Rebecca Poole</cp:lastModifiedBy>
  <cp:revision>12</cp:revision>
  <dcterms:created xsi:type="dcterms:W3CDTF">2022-12-09T08:18:00Z</dcterms:created>
  <dcterms:modified xsi:type="dcterms:W3CDTF">2023-12-13T20:17:00Z</dcterms:modified>
</cp:coreProperties>
</file>